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4" w:rsidRPr="003C3C14" w:rsidRDefault="003C3C14" w:rsidP="003C3C1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3C14">
        <w:rPr>
          <w:rFonts w:ascii="Times New Roman" w:hAnsi="Times New Roman" w:cs="Times New Roman"/>
          <w:sz w:val="24"/>
          <w:szCs w:val="24"/>
        </w:rPr>
        <w:tab/>
        <w:t>Package #_________________</w:t>
      </w:r>
    </w:p>
    <w:p w:rsidR="003C3C14" w:rsidRPr="003C3C14" w:rsidRDefault="003C3C14" w:rsidP="003C3C1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3C14">
        <w:rPr>
          <w:rFonts w:ascii="Times New Roman" w:hAnsi="Times New Roman" w:cs="Times New Roman"/>
          <w:i/>
          <w:sz w:val="24"/>
          <w:szCs w:val="24"/>
        </w:rPr>
        <w:tab/>
        <w:t>[Provided by DISA]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COCOM/Service/Agency/Field Activity Letterhead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From: DOD organization sponsor                                     Date: DOD Sponsor Letter signed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Memorandum For: DISA/NS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Appointed Validation Official (2</w:t>
      </w:r>
      <w:r w:rsidRPr="003C3C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C14">
        <w:rPr>
          <w:rFonts w:ascii="Times New Roman" w:eastAsia="Times New Roman" w:hAnsi="Times New Roman" w:cs="Times New Roman"/>
          <w:sz w:val="24"/>
          <w:szCs w:val="24"/>
        </w:rPr>
        <w:t>Ind</w:t>
      </w:r>
      <w:proofErr w:type="spellEnd"/>
      <w:r w:rsidRPr="003C3C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DOD CIO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SUBJECT: Non-DOD DISN Connection (Validation) for [Name of Non-DOD Entity or Contractor] located at [City, State]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1.  OPERATIONAL REQUIREMENT: (Must answer all sections/questionnaires)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 xml:space="preserve">Operational need for connection: 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 xml:space="preserve">State the DOD mission, program, or project to be supported by this connection  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Describe the operational relationship between the DOD sponsor and the contractor or other non-DOD entity as it pertains to the mission, program or project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Describe how the contractor or other non-DOD entity tasks are performed without the connection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Describe specifically how the connection will support the DOD sponsor organization and contractor or other non-DOD entity mission tasks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Indicate any DOD benefit(s) derived by implementing the request as stated (include any mission-criticality and/or time-sensitivity issues)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 xml:space="preserve">Classification/Type of work to be conducted by the contractor or other non-DOD entity: 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Specify Classified or Unclassified and/or level, e.g. (Unclassified//for official use only (U//FOUO) – Secret and Top Secret.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Specify type whether command and control, research and development, modeling and simulation, etc. (Specific to Statement of Work (SOW)/Contract)</w:t>
      </w:r>
    </w:p>
    <w:p w:rsidR="003C3C14" w:rsidRPr="003C3C14" w:rsidRDefault="003C3C14" w:rsidP="003C3C1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Frequency of use:  Describe how frequently the contractor or other non-DOD entity will be required to use this connection in support of your DOD mission, program or project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2. MISSION PARTNERS/INFORMATION: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DOD Sponsor Unit: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DOD Sponsor: (name/title/</w:t>
      </w:r>
      <w:proofErr w:type="spellStart"/>
      <w:r w:rsidRPr="003C3C14">
        <w:rPr>
          <w:rFonts w:ascii="Times New Roman" w:eastAsia="Times New Roman" w:hAnsi="Times New Roman" w:cs="Times New Roman"/>
          <w:bCs/>
          <w:sz w:val="24"/>
        </w:rPr>
        <w:t>unclass</w:t>
      </w:r>
      <w:proofErr w:type="spellEnd"/>
      <w:r w:rsidRPr="003C3C14">
        <w:rPr>
          <w:rFonts w:ascii="Times New Roman" w:eastAsia="Times New Roman" w:hAnsi="Times New Roman" w:cs="Times New Roman"/>
          <w:bCs/>
          <w:sz w:val="24"/>
        </w:rPr>
        <w:t xml:space="preserve"> e-mail/classified e-mail/phone number)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DOD Security Individual: (name/title/</w:t>
      </w:r>
      <w:proofErr w:type="spellStart"/>
      <w:r w:rsidRPr="003C3C14">
        <w:rPr>
          <w:rFonts w:ascii="Times New Roman" w:eastAsia="Times New Roman" w:hAnsi="Times New Roman" w:cs="Times New Roman"/>
          <w:bCs/>
          <w:sz w:val="24"/>
        </w:rPr>
        <w:t>unclass</w:t>
      </w:r>
      <w:proofErr w:type="spellEnd"/>
      <w:r w:rsidRPr="003C3C14">
        <w:rPr>
          <w:rFonts w:ascii="Times New Roman" w:eastAsia="Times New Roman" w:hAnsi="Times New Roman" w:cs="Times New Roman"/>
          <w:bCs/>
          <w:sz w:val="24"/>
        </w:rPr>
        <w:t xml:space="preserve"> e-mail/classified e-mail/phone number from the sponsoring organization that will be assuming responsibility for this circuit)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 xml:space="preserve">Computer Network Defense Service Provider (CNDSP): 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DOD Sponsor IA Representative for Combatant Command/Service/Agency/Field Activity (CC/S/A):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Non-DOD Entity/Contractor/Corporate (no acronyms) including the complete connection location address (street, city, state):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Cage Code (if revalidating an existing connection, include the CCSD #):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Funding Source: Responsible funding Source (may or may not be a DOD Sponsor):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lastRenderedPageBreak/>
        <w:t>If Contractor Info: Contract Number, expiration date, contracting officer name, and phone number</w:t>
      </w:r>
    </w:p>
    <w:p w:rsidR="003C3C14" w:rsidRPr="003C3C14" w:rsidRDefault="003C3C14" w:rsidP="003C3C1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Non-DOD Security FSO: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3. CONNECTION DETAILS:</w:t>
      </w:r>
    </w:p>
    <w:p w:rsidR="003C3C14" w:rsidRPr="003C3C14" w:rsidRDefault="003C3C14" w:rsidP="003C3C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Connection location addresses (Point of Presence):</w:t>
      </w:r>
    </w:p>
    <w:p w:rsidR="003C3C14" w:rsidRPr="003C3C14" w:rsidRDefault="003C3C14" w:rsidP="003C3C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 xml:space="preserve">Applications/Databases (What application and Database Connection is required):  </w:t>
      </w:r>
    </w:p>
    <w:p w:rsidR="003C3C14" w:rsidRPr="003C3C14" w:rsidRDefault="003C3C14" w:rsidP="003C3C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What Protocols are being utilized: (if applicable):</w:t>
      </w:r>
    </w:p>
    <w:p w:rsidR="003C3C14" w:rsidRPr="003C3C14" w:rsidRDefault="003C3C14" w:rsidP="003C3C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Specific IP/URL destination addresses: (if applicable):</w:t>
      </w:r>
    </w:p>
    <w:p w:rsidR="003C3C14" w:rsidRPr="003C3C14" w:rsidRDefault="003C3C14" w:rsidP="003C3C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Final Topology diagram and revalidation of connection/enclave:</w:t>
      </w:r>
    </w:p>
    <w:p w:rsidR="003C3C14" w:rsidRPr="003C3C14" w:rsidRDefault="003C3C14" w:rsidP="003C3C14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3C3C14">
        <w:rPr>
          <w:rFonts w:ascii="Times New Roman" w:eastAsia="Times New Roman" w:hAnsi="Times New Roman" w:cs="Times New Roman"/>
          <w:bCs/>
          <w:sz w:val="24"/>
        </w:rPr>
        <w:t>The topology should annotate all devices and connections in the enclave to include routers, IA equipment (firewalls/IDS/etc.), servers/data storage devices/workstations/etc., all connections, to include enclave entry and exit connections, and security classification of environment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As the DOD Sponsor, I must ensure connectivity requirements are properly coordinated, periodic inspections are conducted, and adequate controls are in place in accordance with: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DODI 8510.01, </w:t>
      </w:r>
      <w:r w:rsidRPr="003C3C14">
        <w:rPr>
          <w:rFonts w:ascii="Times New Roman" w:eastAsia="Times New Roman" w:hAnsi="Times New Roman" w:cs="Times New Roman"/>
          <w:bCs/>
          <w:i/>
          <w:sz w:val="24"/>
          <w:szCs w:val="24"/>
        </w:rPr>
        <w:t>Risk Management Framework (RMF) for DOD Information Technology (IT)</w:t>
      </w: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>, 12 March 2014 (</w:t>
      </w:r>
      <w:hyperlink w:anchor="ref_d" w:history="1">
        <w:r w:rsidRPr="003C3C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ref d</w:t>
        </w:r>
      </w:hyperlink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C3C14" w:rsidRPr="003C3C14" w:rsidRDefault="003C3C14" w:rsidP="003C3C1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DOD 5220.22-M, </w:t>
      </w:r>
      <w:r w:rsidRPr="003C3C14">
        <w:rPr>
          <w:rFonts w:ascii="Times New Roman" w:eastAsia="Times New Roman" w:hAnsi="Times New Roman" w:cs="Times New Roman"/>
          <w:bCs/>
          <w:i/>
          <w:sz w:val="24"/>
          <w:szCs w:val="24"/>
        </w:rPr>
        <w:t>National Industrial Security Program Operating Manual (NISPOM)</w:t>
      </w: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>, 28 February 2006 (</w:t>
      </w:r>
      <w:hyperlink w:anchor="ref_s" w:history="1">
        <w:r w:rsidRPr="003C3C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ref s)</w:t>
        </w:r>
      </w:hyperlink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connections between DOD and contractor information systems </w:t>
      </w:r>
    </w:p>
    <w:p w:rsidR="003C3C14" w:rsidRPr="003C3C14" w:rsidRDefault="003C3C14" w:rsidP="003C3C1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DODI 8551.01, </w:t>
      </w:r>
      <w:r w:rsidRPr="003C3C14">
        <w:rPr>
          <w:rFonts w:ascii="Times New Roman" w:eastAsia="Times New Roman" w:hAnsi="Times New Roman" w:cs="Times New Roman"/>
          <w:bCs/>
          <w:i/>
          <w:sz w:val="24"/>
          <w:szCs w:val="24"/>
        </w:rPr>
        <w:t>Ports, Protocols, and Services Management (PPSM),</w:t>
      </w: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 28 May 2014 (</w:t>
      </w:r>
      <w:hyperlink w:anchor="ref_e" w:history="1">
        <w:r w:rsidRPr="003C3C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ref e</w:t>
        </w:r>
      </w:hyperlink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C3C14" w:rsidRPr="003C3C14" w:rsidRDefault="003C3C14" w:rsidP="003C3C1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DODI O-8530.2, </w:t>
      </w:r>
      <w:r w:rsidRPr="003C3C14">
        <w:rPr>
          <w:rFonts w:ascii="Times New Roman" w:eastAsia="Times New Roman" w:hAnsi="Times New Roman" w:cs="Times New Roman"/>
          <w:bCs/>
          <w:i/>
          <w:sz w:val="24"/>
          <w:szCs w:val="24"/>
        </w:rPr>
        <w:t>Support to Computer Network Defense (CND),</w:t>
      </w: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 9 March 2001 (</w:t>
      </w:r>
      <w:hyperlink w:anchor="ref_k" w:history="1">
        <w:r w:rsidRPr="003C3C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ref k</w:t>
        </w:r>
      </w:hyperlink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C3C14" w:rsidRPr="003C3C14" w:rsidRDefault="003C3C14" w:rsidP="003C3C1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CJCSI 6211.02D, </w:t>
      </w:r>
      <w:r w:rsidRPr="003C3C14">
        <w:rPr>
          <w:rFonts w:ascii="Times New Roman" w:eastAsia="Times New Roman" w:hAnsi="Times New Roman" w:cs="Times New Roman"/>
          <w:bCs/>
          <w:i/>
          <w:sz w:val="24"/>
          <w:szCs w:val="24"/>
        </w:rPr>
        <w:t>Defense Information Systems Network (DISN) Responsibilities</w:t>
      </w: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>, 24 January 2012 (</w:t>
      </w:r>
      <w:hyperlink w:anchor="ref_b" w:history="1">
        <w:r w:rsidRPr="003C3C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ref b</w:t>
        </w:r>
      </w:hyperlink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C3C14" w:rsidRPr="003C3C14" w:rsidRDefault="003C3C14" w:rsidP="003C3C1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DISN Connection Process Guide; </w:t>
      </w:r>
      <w:hyperlink r:id="rId8" w:history="1">
        <w:r w:rsidRPr="003C3C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http://iase.disa.mil/connect/index.html</w:t>
        </w:r>
      </w:hyperlink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C3C14" w:rsidRPr="003C3C14" w:rsidRDefault="003C3C14" w:rsidP="003C3C1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bCs/>
          <w:i/>
          <w:sz w:val="24"/>
          <w:szCs w:val="24"/>
        </w:rPr>
        <w:t>DOD CIO Office Sponsor Memorandum,</w:t>
      </w:r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 xml:space="preserve"> 14 August 2012 (</w:t>
      </w:r>
      <w:hyperlink w:anchor="ref_l" w:history="1">
        <w:r w:rsidRPr="003C3C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ref l</w:t>
        </w:r>
      </w:hyperlink>
      <w:r w:rsidRPr="003C3C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C3C14" w:rsidRPr="003C3C14" w:rsidRDefault="003C3C14" w:rsidP="003C3C14">
      <w:pPr>
        <w:spacing w:after="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C14">
        <w:rPr>
          <w:rFonts w:ascii="Times New Roman" w:hAnsi="Times New Roman" w:cs="Times New Roman"/>
          <w:sz w:val="24"/>
          <w:szCs w:val="24"/>
        </w:rPr>
        <w:t>Signature</w:t>
      </w:r>
      <w:r w:rsidRPr="003C3C1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3C3C14">
        <w:rPr>
          <w:rFonts w:ascii="Times New Roman" w:hAnsi="Times New Roman" w:cs="Times New Roman"/>
          <w:sz w:val="24"/>
          <w:szCs w:val="24"/>
        </w:rPr>
        <w:softHyphen/>
      </w:r>
      <w:r w:rsidRPr="003C3C14">
        <w:rPr>
          <w:rFonts w:ascii="Times New Roman" w:hAnsi="Times New Roman" w:cs="Times New Roman"/>
          <w:sz w:val="24"/>
          <w:szCs w:val="24"/>
        </w:rPr>
        <w:softHyphen/>
      </w:r>
      <w:r w:rsidRPr="003C3C14">
        <w:rPr>
          <w:rFonts w:ascii="Times New Roman" w:hAnsi="Times New Roman" w:cs="Times New Roman"/>
          <w:sz w:val="24"/>
          <w:szCs w:val="24"/>
        </w:rPr>
        <w:softHyphen/>
      </w:r>
      <w:r w:rsidRPr="003C3C14">
        <w:rPr>
          <w:rFonts w:ascii="Times New Roman" w:hAnsi="Times New Roman" w:cs="Times New Roman"/>
          <w:sz w:val="24"/>
          <w:szCs w:val="24"/>
        </w:rPr>
        <w:softHyphen/>
      </w:r>
      <w:r w:rsidRPr="003C3C14">
        <w:rPr>
          <w:rFonts w:ascii="Times New Roman" w:hAnsi="Times New Roman" w:cs="Times New Roman"/>
          <w:sz w:val="24"/>
          <w:szCs w:val="24"/>
        </w:rPr>
        <w:softHyphen/>
      </w:r>
    </w:p>
    <w:p w:rsidR="003C3C14" w:rsidRPr="003C3C14" w:rsidRDefault="003C3C14" w:rsidP="003C3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C14">
        <w:rPr>
          <w:rFonts w:ascii="Times New Roman" w:hAnsi="Times New Roman" w:cs="Times New Roman"/>
          <w:sz w:val="24"/>
          <w:szCs w:val="24"/>
        </w:rPr>
        <w:t>Print Name</w:t>
      </w:r>
      <w:r w:rsidRPr="003C3C1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C3C14" w:rsidRPr="003C3C14" w:rsidRDefault="003C3C14" w:rsidP="003C3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C14">
        <w:rPr>
          <w:rFonts w:ascii="Times New Roman" w:hAnsi="Times New Roman" w:cs="Times New Roman"/>
          <w:sz w:val="24"/>
          <w:szCs w:val="24"/>
        </w:rPr>
        <w:t xml:space="preserve">Agency </w:t>
      </w:r>
      <w:r w:rsidRPr="003C3C1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C3C14" w:rsidRPr="003C3C14" w:rsidRDefault="003C3C14" w:rsidP="003C3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C14">
        <w:rPr>
          <w:rFonts w:ascii="Times New Roman" w:hAnsi="Times New Roman" w:cs="Times New Roman"/>
          <w:sz w:val="24"/>
          <w:szCs w:val="24"/>
        </w:rPr>
        <w:t>Title/Rank</w:t>
      </w:r>
      <w:r w:rsidRPr="003C3C1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C3C14" w:rsidRPr="003C3C14" w:rsidRDefault="003C3C14" w:rsidP="003C3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C14">
        <w:rPr>
          <w:rFonts w:ascii="Times New Roman" w:hAnsi="Times New Roman" w:cs="Times New Roman"/>
          <w:sz w:val="24"/>
          <w:szCs w:val="24"/>
        </w:rPr>
        <w:t>(Signed by an O-6 or equivalent)</w:t>
      </w:r>
    </w:p>
    <w:p w:rsidR="003C3C14" w:rsidRPr="003C3C14" w:rsidRDefault="003C3C14" w:rsidP="003C3C14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C14" w:rsidRPr="003C3C14" w:rsidRDefault="003C3C14" w:rsidP="003C3C14">
      <w:pPr>
        <w:spacing w:before="240" w:after="60" w:line="36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Sample_of_an"/>
      <w:bookmarkStart w:id="1" w:name="_Toc338067103"/>
      <w:bookmarkStart w:id="2" w:name="_Toc393357414"/>
      <w:bookmarkEnd w:id="0"/>
      <w:r w:rsidRPr="003C3C14">
        <w:rPr>
          <w:rFonts w:ascii="Times New Roman" w:eastAsia="Times New Roman" w:hAnsi="Times New Roman" w:cs="Times New Roman"/>
          <w:b/>
          <w:sz w:val="24"/>
          <w:szCs w:val="24"/>
        </w:rPr>
        <w:t>Sample of an IT Topology Diagram</w:t>
      </w:r>
      <w:bookmarkEnd w:id="1"/>
      <w:bookmarkEnd w:id="2"/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ILAP Domain Configuration @ ABCDEF Systems</w:t>
      </w:r>
    </w:p>
    <w:p w:rsid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445C3" wp14:editId="2685464C">
                <wp:simplePos x="0" y="0"/>
                <wp:positionH relativeFrom="column">
                  <wp:posOffset>5076825</wp:posOffset>
                </wp:positionH>
                <wp:positionV relativeFrom="paragraph">
                  <wp:posOffset>912495</wp:posOffset>
                </wp:positionV>
                <wp:extent cx="685800" cy="228600"/>
                <wp:effectExtent l="0" t="0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C14" w:rsidRDefault="003C3C14" w:rsidP="003C3C14"/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9.75pt;margin-top:71.8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" filled="f" fillcolor="#bbe0e3" stroked="f">
                <v:textbox>
                  <w:txbxContent>
                    <w:p w:rsidR="003C3C14" w:rsidRDefault="003C3C14" w:rsidP="003C3C14"/>
                  </w:txbxContent>
                </v:textbox>
              </v:shape>
            </w:pict>
          </mc:Fallback>
        </mc:AlternateContent>
      </w:r>
    </w:p>
    <w:p w:rsidR="003C3C14" w:rsidRPr="003C3C14" w:rsidRDefault="003C3C14" w:rsidP="003C3C14">
      <w:pPr>
        <w:tabs>
          <w:tab w:val="left" w:pos="83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7DB469" wp14:editId="407EECF2">
            <wp:extent cx="5949315" cy="4441190"/>
            <wp:effectExtent l="38100" t="38100" r="32385" b="35560"/>
            <wp:docPr id="1" name="Picture 12" descr="Sample User Connectivity Oc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ple User Connectivity Oct 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4119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3C14" w:rsidRPr="003C3C14" w:rsidRDefault="003C3C14" w:rsidP="003C3C14">
      <w:pPr>
        <w:tabs>
          <w:tab w:val="left" w:pos="360"/>
        </w:tabs>
        <w:spacing w:after="2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_Toc401049700"/>
      <w:r w:rsidRPr="003C3C14">
        <w:rPr>
          <w:rFonts w:ascii="Times New Roman" w:eastAsia="Times New Roman" w:hAnsi="Times New Roman" w:cs="Times New Roman"/>
          <w:b/>
          <w:sz w:val="20"/>
          <w:szCs w:val="20"/>
        </w:rPr>
        <w:t xml:space="preserve">Figure </w:t>
      </w:r>
      <w:r w:rsidRPr="003C3C14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Pr="003C3C14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SEQ Figure \* ARABIC </w:instrText>
      </w:r>
      <w:r w:rsidRPr="003C3C14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Pr="003C3C14">
        <w:rPr>
          <w:rFonts w:ascii="Times New Roman" w:eastAsia="Times New Roman" w:hAnsi="Times New Roman" w:cs="Times New Roman"/>
          <w:b/>
          <w:noProof/>
          <w:sz w:val="20"/>
          <w:szCs w:val="20"/>
        </w:rPr>
        <w:t>1</w:t>
      </w:r>
      <w:r w:rsidRPr="003C3C14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r w:rsidRPr="003C3C1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3C3C14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Sample User Connectivity</w:t>
      </w:r>
      <w:bookmarkEnd w:id="3"/>
    </w:p>
    <w:p w:rsidR="003C3C14" w:rsidRPr="003C3C14" w:rsidRDefault="003C3C14" w:rsidP="003C3C1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Identify equipment (e.g., LARSCOM Access T-1 XXX DSU/CSU; CISCO WC-1DSU-T1-V2-RF; Cisco 3600 Router; Cisco IDS 4210 Sensor, Cisco 4900 Catalyst Switch</w:t>
      </w:r>
      <w:bookmarkStart w:id="4" w:name="_GoBack"/>
      <w:bookmarkEnd w:id="4"/>
      <w:r w:rsidRPr="003C3C14">
        <w:rPr>
          <w:rFonts w:ascii="Times New Roman" w:eastAsia="Times New Roman" w:hAnsi="Times New Roman" w:cs="Times New Roman"/>
          <w:sz w:val="24"/>
          <w:szCs w:val="24"/>
        </w:rPr>
        <w:t>) and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 include all IP addresses, etc. Tunneling SIPRNET traffic through NIPRNET/Corporate network requires DSAWG review approval in accordance with CJCSI 6211.02D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>Defense</w:t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 xml:space="preserve"> Information Systems Network (DISN) Responsibilities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C3C14"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End"/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 January 2012. (</w:t>
      </w:r>
      <w:hyperlink w:anchor="ref_b" w:history="1">
        <w:proofErr w:type="gramStart"/>
        <w:r w:rsidRPr="003C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</w:t>
        </w:r>
        <w:proofErr w:type="gramEnd"/>
        <w:r w:rsidRPr="003C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</w:t>
        </w:r>
      </w:hyperlink>
      <w:r w:rsidRPr="003C3C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The letter must include signature pages below.  All sections in red </w:t>
      </w:r>
      <w:r w:rsidRPr="003C3C14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 be filled out by the Sponsor.  Signatures will be obtained within the respective offices.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3C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C14">
        <w:rPr>
          <w:rFonts w:ascii="Times New Roman" w:eastAsia="Times New Roman" w:hAnsi="Times New Roman" w:cs="Times New Roman"/>
          <w:sz w:val="24"/>
          <w:szCs w:val="24"/>
        </w:rPr>
        <w:t>Ind</w:t>
      </w:r>
      <w:proofErr w:type="spellEnd"/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We have reviewed/discussed this connection request with the partner/sponsor.  Concur or non-concur.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DISN Validation Official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DISA Network Services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3C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C14">
        <w:rPr>
          <w:rFonts w:ascii="Times New Roman" w:eastAsia="Times New Roman" w:hAnsi="Times New Roman" w:cs="Times New Roman"/>
          <w:sz w:val="24"/>
          <w:szCs w:val="24"/>
        </w:rPr>
        <w:t>Ind</w:t>
      </w:r>
      <w:proofErr w:type="spellEnd"/>
      <w:r w:rsidRPr="003C3C14">
        <w:rPr>
          <w:rFonts w:ascii="Times New Roman" w:eastAsia="Times New Roman" w:hAnsi="Times New Roman" w:cs="Times New Roman"/>
          <w:sz w:val="24"/>
          <w:szCs w:val="24"/>
        </w:rPr>
        <w:t xml:space="preserve"> (Appointed Validation Official)                                    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Date</w:t>
      </w:r>
    </w:p>
    <w:p w:rsidR="003C3C14" w:rsidRPr="003C3C14" w:rsidRDefault="003C3C14" w:rsidP="003C3C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lastRenderedPageBreak/>
        <w:t>We have reviewed the DOD Sponsor’s request for [</w:t>
      </w:r>
      <w:r w:rsidRPr="003C3C14">
        <w:rPr>
          <w:rFonts w:ascii="Times New Roman" w:eastAsia="Times New Roman" w:hAnsi="Times New Roman" w:cs="Times New Roman"/>
          <w:color w:val="FF0000"/>
          <w:sz w:val="24"/>
          <w:szCs w:val="24"/>
        </w:rPr>
        <w:t>Non-DOD Entity/Contractor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>] to have a DISN connection.  Recommend DOD CIO approve this connection.</w:t>
      </w: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14" w:rsidRPr="003C3C14" w:rsidRDefault="003C3C14" w:rsidP="003C3C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:rsidR="003C3C14" w:rsidRPr="003C3C14" w:rsidRDefault="003C3C14" w:rsidP="003C3C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C3C1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Pr="003C3C14">
        <w:rPr>
          <w:rFonts w:ascii="Times New Roman" w:eastAsia="Times New Roman" w:hAnsi="Times New Roman" w:cs="Times New Roman"/>
          <w:sz w:val="24"/>
          <w:szCs w:val="24"/>
        </w:rPr>
        <w:t>CC/S/A Validation Official</w:t>
      </w:r>
    </w:p>
    <w:p w:rsidR="00293F67" w:rsidRPr="003C3C14" w:rsidRDefault="00293F67" w:rsidP="003C3C14"/>
    <w:sectPr w:rsidR="00293F67" w:rsidRPr="003C3C14" w:rsidSect="00B4421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9F" w:rsidRDefault="001A279F" w:rsidP="00415F11">
      <w:pPr>
        <w:spacing w:after="0"/>
      </w:pPr>
      <w:r>
        <w:separator/>
      </w:r>
    </w:p>
  </w:endnote>
  <w:endnote w:type="continuationSeparator" w:id="0">
    <w:p w:rsidR="001A279F" w:rsidRDefault="001A279F" w:rsidP="00415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9F" w:rsidRDefault="001A279F" w:rsidP="00415F11">
      <w:pPr>
        <w:spacing w:after="0"/>
      </w:pPr>
      <w:r>
        <w:separator/>
      </w:r>
    </w:p>
  </w:footnote>
  <w:footnote w:type="continuationSeparator" w:id="0">
    <w:p w:rsidR="001A279F" w:rsidRDefault="001A279F" w:rsidP="00415F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11" w:rsidRPr="006F2DFB" w:rsidRDefault="00415F11" w:rsidP="00415F1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F2DFB">
      <w:rPr>
        <w:rFonts w:ascii="Times New Roman" w:hAnsi="Times New Roman" w:cs="Times New Roman"/>
        <w:b/>
        <w:sz w:val="24"/>
        <w:szCs w:val="24"/>
      </w:rPr>
      <w:t>Non-</w:t>
    </w:r>
    <w:proofErr w:type="spellStart"/>
    <w:r w:rsidRPr="006F2DFB">
      <w:rPr>
        <w:rFonts w:ascii="Times New Roman" w:hAnsi="Times New Roman" w:cs="Times New Roman"/>
        <w:b/>
        <w:sz w:val="24"/>
        <w:szCs w:val="24"/>
      </w:rPr>
      <w:t>DoD</w:t>
    </w:r>
    <w:proofErr w:type="spellEnd"/>
    <w:r w:rsidRPr="006F2DFB">
      <w:rPr>
        <w:rFonts w:ascii="Times New Roman" w:hAnsi="Times New Roman" w:cs="Times New Roman"/>
        <w:b/>
        <w:sz w:val="24"/>
        <w:szCs w:val="24"/>
      </w:rPr>
      <w:t xml:space="preserve"> DISN Connection </w:t>
    </w:r>
    <w:r w:rsidR="00AE725B">
      <w:rPr>
        <w:rFonts w:ascii="Times New Roman" w:hAnsi="Times New Roman" w:cs="Times New Roman"/>
        <w:b/>
        <w:sz w:val="24"/>
        <w:szCs w:val="24"/>
      </w:rPr>
      <w:t>V</w:t>
    </w:r>
    <w:r w:rsidRPr="006F2DFB">
      <w:rPr>
        <w:rFonts w:ascii="Times New Roman" w:hAnsi="Times New Roman" w:cs="Times New Roman"/>
        <w:b/>
        <w:sz w:val="24"/>
        <w:szCs w:val="24"/>
      </w:rPr>
      <w:t>alidation Template</w:t>
    </w:r>
  </w:p>
  <w:p w:rsidR="00415F11" w:rsidRDefault="00415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CB9"/>
    <w:multiLevelType w:val="hybridMultilevel"/>
    <w:tmpl w:val="E3A602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E0C16C2"/>
    <w:multiLevelType w:val="hybridMultilevel"/>
    <w:tmpl w:val="A76672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496"/>
    <w:multiLevelType w:val="hybridMultilevel"/>
    <w:tmpl w:val="1564F5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6AB4B8B"/>
    <w:multiLevelType w:val="hybridMultilevel"/>
    <w:tmpl w:val="AFEEF1A0"/>
    <w:lvl w:ilvl="0" w:tplc="4F141F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F4"/>
    <w:multiLevelType w:val="hybridMultilevel"/>
    <w:tmpl w:val="0AFE1E9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D6D785B"/>
    <w:multiLevelType w:val="hybridMultilevel"/>
    <w:tmpl w:val="3B4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4D2"/>
    <w:multiLevelType w:val="hybridMultilevel"/>
    <w:tmpl w:val="4CF00D0C"/>
    <w:lvl w:ilvl="0" w:tplc="EF727A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06E00"/>
    <w:multiLevelType w:val="hybridMultilevel"/>
    <w:tmpl w:val="1D861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7E09"/>
    <w:multiLevelType w:val="hybridMultilevel"/>
    <w:tmpl w:val="DE46B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623F"/>
    <w:multiLevelType w:val="hybridMultilevel"/>
    <w:tmpl w:val="9AEA7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D578FE"/>
    <w:multiLevelType w:val="hybridMultilevel"/>
    <w:tmpl w:val="23749626"/>
    <w:lvl w:ilvl="0" w:tplc="040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A9F5992"/>
    <w:multiLevelType w:val="hybridMultilevel"/>
    <w:tmpl w:val="DCAEC2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E47111A"/>
    <w:multiLevelType w:val="hybridMultilevel"/>
    <w:tmpl w:val="9C8418BA"/>
    <w:lvl w:ilvl="0" w:tplc="37F8A394">
      <w:start w:val="1"/>
      <w:numFmt w:val="none"/>
      <w:lvlText w:val="c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52801"/>
    <w:multiLevelType w:val="hybridMultilevel"/>
    <w:tmpl w:val="4E96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4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78025AE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D5155"/>
    <w:multiLevelType w:val="hybridMultilevel"/>
    <w:tmpl w:val="3D06954A"/>
    <w:lvl w:ilvl="0" w:tplc="B2A25F30">
      <w:start w:val="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4391F99"/>
    <w:multiLevelType w:val="hybridMultilevel"/>
    <w:tmpl w:val="F144537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F0645C"/>
    <w:multiLevelType w:val="multilevel"/>
    <w:tmpl w:val="1A546194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Bold" w:hAnsi="Arial Bold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4" w:hanging="864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6" w:hanging="936"/>
      </w:pPr>
      <w:rPr>
        <w:rFonts w:ascii="Arial Bold" w:hAnsi="Arial Bold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52" w:hanging="1152"/>
      </w:pPr>
      <w:rPr>
        <w:rFonts w:ascii="Arial Bold" w:hAnsi="Arial Bold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 Bold" w:hAnsi="Arial Bold" w:hint="default"/>
        <w:b/>
        <w:i w:val="0"/>
        <w:sz w:val="24"/>
        <w:szCs w:val="24"/>
      </w:rPr>
    </w:lvl>
    <w:lvl w:ilvl="6">
      <w:start w:val="1"/>
      <w:numFmt w:val="upperLetter"/>
      <w:lvlRestart w:val="0"/>
      <w:pStyle w:val="Heading7"/>
      <w:suff w:val="nothing"/>
      <w:lvlText w:val="APPENDIX %7"/>
      <w:lvlJc w:val="left"/>
      <w:pPr>
        <w:ind w:left="288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2070"/>
        </w:tabs>
        <w:ind w:left="270" w:firstLine="0"/>
      </w:pPr>
      <w:rPr>
        <w:rFonts w:hint="default"/>
      </w:rPr>
    </w:lvl>
  </w:abstractNum>
  <w:abstractNum w:abstractNumId="17">
    <w:nsid w:val="6BEA4414"/>
    <w:multiLevelType w:val="hybridMultilevel"/>
    <w:tmpl w:val="DE46B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01F0A"/>
    <w:multiLevelType w:val="hybridMultilevel"/>
    <w:tmpl w:val="E3A602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D35329A"/>
    <w:multiLevelType w:val="hybridMultilevel"/>
    <w:tmpl w:val="D0CC99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F3F6AC2"/>
    <w:multiLevelType w:val="hybridMultilevel"/>
    <w:tmpl w:val="E91C6C70"/>
    <w:lvl w:ilvl="0" w:tplc="E3446DB4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9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3"/>
  </w:num>
  <w:num w:numId="10">
    <w:abstractNumId w:val="16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7"/>
  </w:num>
  <w:num w:numId="19">
    <w:abstractNumId w:val="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B4"/>
    <w:rsid w:val="00031268"/>
    <w:rsid w:val="00083A81"/>
    <w:rsid w:val="001856C4"/>
    <w:rsid w:val="001A279F"/>
    <w:rsid w:val="00293F67"/>
    <w:rsid w:val="003C3C14"/>
    <w:rsid w:val="00415F11"/>
    <w:rsid w:val="004D43D0"/>
    <w:rsid w:val="006F2DFB"/>
    <w:rsid w:val="007B5485"/>
    <w:rsid w:val="007E58DB"/>
    <w:rsid w:val="00863838"/>
    <w:rsid w:val="009F05B4"/>
    <w:rsid w:val="00AE725B"/>
    <w:rsid w:val="00AF2E3D"/>
    <w:rsid w:val="00B44210"/>
    <w:rsid w:val="00B81121"/>
    <w:rsid w:val="00BD71CA"/>
    <w:rsid w:val="00C13448"/>
    <w:rsid w:val="00D534CB"/>
    <w:rsid w:val="00F61055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B81121"/>
    <w:pPr>
      <w:numPr>
        <w:ilvl w:val="6"/>
        <w:numId w:val="10"/>
      </w:numPr>
      <w:spacing w:after="240" w:line="360" w:lineRule="auto"/>
      <w:jc w:val="center"/>
      <w:outlineLvl w:val="6"/>
    </w:pPr>
    <w:rPr>
      <w:rFonts w:ascii="Arial Bold" w:eastAsia="Times New Roman" w:hAnsi="Arial Bold" w:cs="Times New Roman"/>
      <w:b/>
      <w:caps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B81121"/>
    <w:pPr>
      <w:numPr>
        <w:ilvl w:val="7"/>
      </w:numPr>
      <w:spacing w:before="240" w:after="60"/>
      <w:jc w:val="left"/>
      <w:outlineLvl w:val="7"/>
    </w:pPr>
    <w:rPr>
      <w:iCs/>
      <w:caps w:val="0"/>
    </w:rPr>
  </w:style>
  <w:style w:type="paragraph" w:styleId="Heading9">
    <w:name w:val="heading 9"/>
    <w:basedOn w:val="Heading8"/>
    <w:next w:val="Normal"/>
    <w:link w:val="Heading9Char"/>
    <w:uiPriority w:val="99"/>
    <w:qFormat/>
    <w:rsid w:val="00B81121"/>
    <w:pPr>
      <w:numPr>
        <w:ilvl w:val="8"/>
      </w:numPr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B81121"/>
    <w:rPr>
      <w:rFonts w:ascii="Arial Bold" w:eastAsia="Times New Roman" w:hAnsi="Arial Bold" w:cs="Times New Roman"/>
      <w:b/>
      <w: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81121"/>
    <w:rPr>
      <w:rFonts w:ascii="Arial Bold" w:eastAsia="Times New Roman" w:hAnsi="Arial Bold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81121"/>
    <w:rPr>
      <w:rFonts w:ascii="Arial Bold" w:eastAsia="Times New Roman" w:hAnsi="Arial Bold" w:cs="Times New Roman"/>
      <w:b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21"/>
    <w:pPr>
      <w:spacing w:after="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81121"/>
    <w:rPr>
      <w:rFonts w:ascii="Courier New" w:eastAsia="Times New Roman" w:hAnsi="Courier Ne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112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B811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21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811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F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F11"/>
  </w:style>
  <w:style w:type="paragraph" w:styleId="Footer">
    <w:name w:val="footer"/>
    <w:basedOn w:val="Normal"/>
    <w:link w:val="FooterChar"/>
    <w:uiPriority w:val="99"/>
    <w:unhideWhenUsed/>
    <w:rsid w:val="00415F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B81121"/>
    <w:pPr>
      <w:numPr>
        <w:ilvl w:val="6"/>
        <w:numId w:val="10"/>
      </w:numPr>
      <w:spacing w:after="240" w:line="360" w:lineRule="auto"/>
      <w:jc w:val="center"/>
      <w:outlineLvl w:val="6"/>
    </w:pPr>
    <w:rPr>
      <w:rFonts w:ascii="Arial Bold" w:eastAsia="Times New Roman" w:hAnsi="Arial Bold" w:cs="Times New Roman"/>
      <w:b/>
      <w:caps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B81121"/>
    <w:pPr>
      <w:numPr>
        <w:ilvl w:val="7"/>
      </w:numPr>
      <w:spacing w:before="240" w:after="60"/>
      <w:jc w:val="left"/>
      <w:outlineLvl w:val="7"/>
    </w:pPr>
    <w:rPr>
      <w:iCs/>
      <w:caps w:val="0"/>
    </w:rPr>
  </w:style>
  <w:style w:type="paragraph" w:styleId="Heading9">
    <w:name w:val="heading 9"/>
    <w:basedOn w:val="Heading8"/>
    <w:next w:val="Normal"/>
    <w:link w:val="Heading9Char"/>
    <w:uiPriority w:val="99"/>
    <w:qFormat/>
    <w:rsid w:val="00B81121"/>
    <w:pPr>
      <w:numPr>
        <w:ilvl w:val="8"/>
      </w:numPr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B81121"/>
    <w:rPr>
      <w:rFonts w:ascii="Arial Bold" w:eastAsia="Times New Roman" w:hAnsi="Arial Bold" w:cs="Times New Roman"/>
      <w:b/>
      <w: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81121"/>
    <w:rPr>
      <w:rFonts w:ascii="Arial Bold" w:eastAsia="Times New Roman" w:hAnsi="Arial Bold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81121"/>
    <w:rPr>
      <w:rFonts w:ascii="Arial Bold" w:eastAsia="Times New Roman" w:hAnsi="Arial Bold" w:cs="Times New Roman"/>
      <w:b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21"/>
    <w:pPr>
      <w:spacing w:after="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81121"/>
    <w:rPr>
      <w:rFonts w:ascii="Courier New" w:eastAsia="Times New Roman" w:hAnsi="Courier Ne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112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B811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21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811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F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F11"/>
  </w:style>
  <w:style w:type="paragraph" w:styleId="Footer">
    <w:name w:val="footer"/>
    <w:basedOn w:val="Normal"/>
    <w:link w:val="FooterChar"/>
    <w:uiPriority w:val="99"/>
    <w:unhideWhenUsed/>
    <w:rsid w:val="00415F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e.disa.mil/connect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Inc.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Kobusingye, Florence (CGI Federal)</dc:creator>
  <cp:lastModifiedBy>Benton, Jennifer L </cp:lastModifiedBy>
  <cp:revision>2</cp:revision>
  <dcterms:created xsi:type="dcterms:W3CDTF">2014-11-24T15:40:00Z</dcterms:created>
  <dcterms:modified xsi:type="dcterms:W3CDTF">2014-11-24T15:40:00Z</dcterms:modified>
</cp:coreProperties>
</file>